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377" w:rsidRPr="00CA6CCC" w:rsidRDefault="00516E04" w:rsidP="007B3B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6CCC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Индивидуальный проект (10</w:t>
      </w:r>
      <w:r w:rsidR="007B3BC0">
        <w:rPr>
          <w:rFonts w:ascii="Times New Roman" w:hAnsi="Times New Roman" w:cs="Times New Roman"/>
          <w:b/>
          <w:sz w:val="24"/>
          <w:szCs w:val="24"/>
        </w:rPr>
        <w:t xml:space="preserve"> - 11</w:t>
      </w:r>
      <w:r w:rsidRPr="00CA6CCC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7B3BC0">
        <w:rPr>
          <w:rFonts w:ascii="Times New Roman" w:hAnsi="Times New Roman" w:cs="Times New Roman"/>
          <w:b/>
          <w:sz w:val="24"/>
          <w:szCs w:val="24"/>
        </w:rPr>
        <w:t>ы</w:t>
      </w:r>
      <w:r w:rsidRPr="00CA6CCC">
        <w:rPr>
          <w:rFonts w:ascii="Times New Roman" w:hAnsi="Times New Roman" w:cs="Times New Roman"/>
          <w:b/>
          <w:sz w:val="24"/>
          <w:szCs w:val="24"/>
        </w:rPr>
        <w:t>)</w:t>
      </w:r>
    </w:p>
    <w:p w:rsidR="00516E04" w:rsidRPr="00CA6CCC" w:rsidRDefault="00516E04" w:rsidP="00395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Рабочая прог</w:t>
      </w:r>
      <w:r w:rsidR="0071463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рамма</w:t>
      </w: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составлена в</w:t>
      </w:r>
      <w:r w:rsidRPr="00CA6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федеральным государственным образовательным стандартом среднего общего образования.</w:t>
      </w:r>
    </w:p>
    <w:p w:rsidR="00516E04" w:rsidRPr="00CA6CCC" w:rsidRDefault="00516E04" w:rsidP="00395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Особенностью преподавания предмета является исследовательский, прикладной характер. </w:t>
      </w:r>
    </w:p>
    <w:p w:rsidR="00516E04" w:rsidRPr="00CA6CCC" w:rsidRDefault="00516E04" w:rsidP="00CA6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ФГОС нового поколения требует использования в образовательной деятельности технологий </w:t>
      </w:r>
      <w:proofErr w:type="spellStart"/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типа, методы проектно-исследовательской деятельности определены как одно из условий реализации основной образовательной программы общего образования. </w:t>
      </w:r>
    </w:p>
    <w:p w:rsidR="00516E04" w:rsidRPr="00CA6CCC" w:rsidRDefault="00516E04" w:rsidP="00395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позволяет реализовать актуальные в настоящее время </w:t>
      </w:r>
      <w:proofErr w:type="spellStart"/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компетентностный</w:t>
      </w:r>
      <w:proofErr w:type="spellEnd"/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личностно-ориентированный, </w:t>
      </w:r>
      <w:proofErr w:type="spellStart"/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подходы.</w:t>
      </w:r>
    </w:p>
    <w:p w:rsidR="00516E04" w:rsidRPr="00CA6CCC" w:rsidRDefault="00516E04" w:rsidP="00395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Особенностью данной программы является реализация педагогической идеи формирования у школьников умения учиться – самостоятельно добывать и систематизировать новые знания.</w:t>
      </w:r>
    </w:p>
    <w:p w:rsidR="00516E04" w:rsidRPr="00CA6CCC" w:rsidRDefault="00516E04" w:rsidP="00395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преподавания данного курса определяются целями и задачами, направленного на формирование способностей учащихся и основных компетентностей в предмете.</w:t>
      </w:r>
    </w:p>
    <w:p w:rsidR="00516E04" w:rsidRPr="00CA6CCC" w:rsidRDefault="00516E04" w:rsidP="00395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проблемного обучения основан на создании проблемной ситуации, активной познавательной деятельности учащихся, состоящей в поиске и решении сложных вопросов.</w:t>
      </w:r>
    </w:p>
    <w:p w:rsidR="00717064" w:rsidRPr="00CA6CCC" w:rsidRDefault="00516E04" w:rsidP="00395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Исследовательский метод обеспечивает овладение методами научного познания в процессе поиска и является условием формирования интереса.</w:t>
      </w:r>
    </w:p>
    <w:p w:rsidR="00717064" w:rsidRPr="00CA6CCC" w:rsidRDefault="00717064" w:rsidP="00395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программы предполагает использование следующих методов:</w:t>
      </w:r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словесные (беседа, диалог, объяснении, консультация, дискуссия, конференция);</w:t>
      </w:r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разные виды письменных работ (составление конспектов, анкет);</w:t>
      </w:r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графические работы (составление таблиц, схем, диаграмм, графиков, составление структурно-логических схем);</w:t>
      </w:r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наблюдение;</w:t>
      </w:r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анкетирование;</w:t>
      </w:r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интервьюирование;</w:t>
      </w:r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проектные методы (разработка проектов, построение гипотез, моделирование ситуаций и т.д.).</w:t>
      </w:r>
    </w:p>
    <w:p w:rsidR="00516E04" w:rsidRPr="00CA6CCC" w:rsidRDefault="00516E04" w:rsidP="00395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Возможные приемы организации деятельности:</w:t>
      </w:r>
    </w:p>
    <w:p w:rsidR="00516E04" w:rsidRPr="00CA6CCC" w:rsidRDefault="00516E04" w:rsidP="00CA6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Лекция</w:t>
      </w:r>
    </w:p>
    <w:p w:rsidR="00516E04" w:rsidRPr="00CA6CCC" w:rsidRDefault="00516E04" w:rsidP="00CA6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Семинар</w:t>
      </w:r>
    </w:p>
    <w:p w:rsidR="00516E04" w:rsidRPr="00CA6CCC" w:rsidRDefault="00516E04" w:rsidP="00CA6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Практическая работа</w:t>
      </w:r>
    </w:p>
    <w:p w:rsidR="00516E04" w:rsidRPr="00CA6CCC" w:rsidRDefault="00516E04" w:rsidP="00CA6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«Мозговой штурм»</w:t>
      </w:r>
    </w:p>
    <w:p w:rsidR="00516E04" w:rsidRPr="00CA6CCC" w:rsidRDefault="00516E04" w:rsidP="00CA6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Работа с источниками, в частности с документами. </w:t>
      </w:r>
    </w:p>
    <w:p w:rsidR="00516E04" w:rsidRPr="00CA6CCC" w:rsidRDefault="00516E04" w:rsidP="00395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Наибольшее внимание будет уделено практическим заданиям по выработке запланированных навыков и умений – выполнению творческих заданий, итогом которых будет являться защита индивидуальных проектов.</w:t>
      </w:r>
    </w:p>
    <w:p w:rsidR="00516E04" w:rsidRPr="00CA6CCC" w:rsidRDefault="00516E04" w:rsidP="00395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учебных занятий могут использоваться различные виды индивидуальной, парной и групповой работы.</w:t>
      </w:r>
    </w:p>
    <w:p w:rsidR="00DE499D" w:rsidRPr="00CA6CCC" w:rsidRDefault="00DE499D" w:rsidP="00395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проект выполняется обучающимся под руководством преподавателя по выбранной теме в любой избранной области деятельности (познавательной, практической, учебно-исследовательской, социальной, художественно-творческой, иной) в течение двух лет в рамках учебного времени, специально отведённого учебным планом, Результат освоения программы дисциплины должен быть представлен в виде завершённого учебного исследования или разработанного проекта.</w:t>
      </w:r>
    </w:p>
    <w:p w:rsidR="00516E04" w:rsidRPr="00CA6CCC" w:rsidRDefault="00516E04" w:rsidP="00395336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учебного </w:t>
      </w:r>
      <w:r w:rsidR="00714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 «Индивидуальный</w:t>
      </w:r>
      <w:r w:rsidRPr="00CA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проект» представляет собой целостный документ, включающий 4 раздела</w:t>
      </w:r>
      <w:r w:rsidRPr="00CA6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16E04" w:rsidRPr="00CA6CCC" w:rsidRDefault="00516E04" w:rsidP="00CA6CC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sz w:val="24"/>
          <w:szCs w:val="24"/>
          <w:lang w:eastAsia="ru-RU"/>
        </w:rPr>
        <w:t>1.планируемые результаты освоения учебного предмета, курса;</w:t>
      </w:r>
    </w:p>
    <w:p w:rsidR="00516E04" w:rsidRPr="00CA6CCC" w:rsidRDefault="00516E04" w:rsidP="00CA6CC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2.содержание учебного предмета, курса;</w:t>
      </w:r>
    </w:p>
    <w:p w:rsidR="00516E04" w:rsidRPr="00CA6CCC" w:rsidRDefault="00516E04" w:rsidP="00CA6CC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тематическое планирование с указанием количества часов, отводимых на освоение каждой темы.</w:t>
      </w:r>
    </w:p>
    <w:p w:rsidR="00574DA7" w:rsidRPr="00395336" w:rsidRDefault="00516E04" w:rsidP="0039533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CA6CCC">
        <w:rPr>
          <w:rFonts w:ascii="Times New Roman" w:hAnsi="Times New Roman" w:cs="Times New Roman"/>
          <w:sz w:val="24"/>
          <w:szCs w:val="24"/>
        </w:rPr>
        <w:t>4.Календарно-тематическое планирование.</w:t>
      </w:r>
    </w:p>
    <w:p w:rsidR="00574DA7" w:rsidRPr="00CA6CCC" w:rsidRDefault="00574DA7" w:rsidP="0039533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Предмет «Индивидуальный проект» изучается на ступени среднего общего образования в качестве обязательного предмета в 10 - 11 классах в общем объеме 69 часов.</w:t>
      </w:r>
    </w:p>
    <w:p w:rsidR="00574DA7" w:rsidRPr="00CA6CCC" w:rsidRDefault="00574DA7" w:rsidP="0039533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Распределение учебного времени по классам выгляди следующим образом:</w:t>
      </w:r>
    </w:p>
    <w:p w:rsidR="008233CA" w:rsidRPr="00CA6CCC" w:rsidRDefault="00574DA7" w:rsidP="00CA6C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 10 классе – 35 часов (35 недель по 1 часу), </w:t>
      </w:r>
    </w:p>
    <w:p w:rsidR="00717064" w:rsidRPr="00CA6CCC" w:rsidRDefault="00574DA7" w:rsidP="00CA6C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 11 классе – 34 часа (34 недели по 1 часу), Промежуточная аттестация проводится в соответствии с Уставом МБОУ «СОШ №10 с УИФ и ТД» в форме, утвержденной календарным учебным графиком.</w:t>
      </w:r>
    </w:p>
    <w:p w:rsidR="00717064" w:rsidRPr="00CA6CCC" w:rsidRDefault="00717064" w:rsidP="0039533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Работа над проектом организуется поэтапно. Метод проектов как педагогическая технология не предполагает </w:t>
      </w:r>
      <w:proofErr w:type="spellStart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жѐсткой</w:t>
      </w:r>
      <w:proofErr w:type="spellEnd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алгоритмизации действий, но требует следования логике и принципам проектной деятельности. Работа над проектом разбивается на пять этапов. Последовательность этапов работы над проектом соответствует этапам продуктивной познавательной деятельности: проблемная ситуация — проблема, </w:t>
      </w:r>
      <w:proofErr w:type="spellStart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заключѐнная</w:t>
      </w:r>
      <w:proofErr w:type="spellEnd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ней и осознанная человеком, — поиск способов разрешения проблемы — решение.</w:t>
      </w:r>
    </w:p>
    <w:p w:rsidR="00717064" w:rsidRPr="00CA6CCC" w:rsidRDefault="00717064" w:rsidP="0039533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Формы работы в ходе реализации курса:</w:t>
      </w:r>
      <w:bookmarkStart w:id="0" w:name="_GoBack"/>
      <w:bookmarkEnd w:id="0"/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Аудиторная (коллективная). Проводится в форме лекционных, семинарских, практических занятий;</w:t>
      </w:r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Самостоятельная работа. Реализуется учащимися во время выполнения домашних заданий, чтения литературы, составления конспектов, анкет, подбора библиографии по теме исследования, работы над текстом исследования, проведение анкетирования, интервью, оформления проекта.</w:t>
      </w:r>
    </w:p>
    <w:p w:rsidR="00717064" w:rsidRPr="00CA6CCC" w:rsidRDefault="00717064" w:rsidP="0039533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Элементы проектной и исследовательской деятельности формируются в процессе работы над проектом или исследованием и вне </w:t>
      </w:r>
      <w:proofErr w:type="spellStart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еѐ</w:t>
      </w:r>
      <w:proofErr w:type="spellEnd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Мыследеятельностные</w:t>
      </w:r>
      <w:proofErr w:type="spellEnd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выдвижение идеи (мозговой штурм), </w:t>
      </w:r>
      <w:proofErr w:type="spellStart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проблематизация</w:t>
      </w:r>
      <w:proofErr w:type="spellEnd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целеполагание и формулирование задачи, выдвижение гипотезы, постановка вопроса (поиск гипотезы), формулировка предположения (гипотезы), обоснованный выбор способа или метода, пути в деятельности, планирование своей деятельности, самоанализ и рефлексия; Презентационные: построение устного доклада (сообщения) о проделанной работе, выбор способов и форм наглядной презентации (продукта) результатов деятельности, изготовление предметов наглядности, подготовка письменного </w:t>
      </w:r>
      <w:proofErr w:type="spellStart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отчѐта</w:t>
      </w:r>
      <w:proofErr w:type="spellEnd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проделанной работе; Коммуникативные: слушать и понимать других, выражать себя, находить компромисс, взаимодействовать внутри группы, находить консенсус; Поисковые: находить информацию по каталогам, контекстный поиск, в гипертексте, в Интернет, формулирование ключевых слов; Информационные: структурирование информации, выделение главного, </w:t>
      </w:r>
      <w:proofErr w:type="spellStart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приѐм</w:t>
      </w:r>
      <w:proofErr w:type="spellEnd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передача информации, представление в различных формах, упорядоченное хранение и поиск; Проведение инструментального эксперимента: организация рабочего места, подбор необходимого оборудования, подбор и приготовление материалов (реактивов), проведение собственно эксперимента, наблюдение хода эксперимента, измерение параметров, осмысление полученных результатов.</w:t>
      </w:r>
    </w:p>
    <w:p w:rsidR="00717064" w:rsidRPr="00CA6CCC" w:rsidRDefault="00717064" w:rsidP="0039533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Формы представления результатов проектной деятельности:</w:t>
      </w:r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макеты, модели, рабочие установки, схемы, </w:t>
      </w:r>
      <w:proofErr w:type="gramStart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план-карты</w:t>
      </w:r>
      <w:proofErr w:type="gramEnd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постеры, презентации;</w:t>
      </w:r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альбомы, буклеты, брошюры, книги;</w:t>
      </w:r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реконструкции событий;</w:t>
      </w:r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эссе, рассказы, стихи, рисунки;</w:t>
      </w:r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результаты исследовательских экспедиций, обработки архивов и мемуаров;</w:t>
      </w:r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документальные фильмы, мультфильмы;</w:t>
      </w:r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выставки, игры, тематические вечера, концерты;</w:t>
      </w:r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сценарии мероприятий, мини-проекты;</w:t>
      </w:r>
    </w:p>
    <w:p w:rsidR="00717064" w:rsidRPr="00CA6CCC" w:rsidRDefault="00717064" w:rsidP="00CA6C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веб-сайты, программное обеспечение, компакт-диски (или другие цифровые носители) и др.</w:t>
      </w:r>
    </w:p>
    <w:p w:rsidR="00717064" w:rsidRPr="00CA6CCC" w:rsidRDefault="00717064" w:rsidP="0039533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Результаты также могут быть представлены в ходе проведения конференций, семинаров и круглых столов,</w:t>
      </w:r>
      <w:r w:rsidRPr="00CA6CCC">
        <w:rPr>
          <w:rFonts w:ascii="Times New Roman" w:hAnsi="Times New Roman" w:cs="Times New Roman"/>
        </w:rPr>
        <w:t xml:space="preserve"> </w:t>
      </w: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выступления во время дискуссий, классных часов, семинаров;</w:t>
      </w:r>
    </w:p>
    <w:p w:rsidR="00717064" w:rsidRPr="00CA6CCC" w:rsidRDefault="00717064" w:rsidP="0039533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Итоги учебно-исследовательской деятельности могут быть в том числе представлены в виде статей, обзоров, отчетов и заключений по итогам исследований, проводимых в рамках исследовательских экспедиций, обработки архивов и мемуаров, исследований по</w:t>
      </w:r>
      <w:r w:rsidRPr="00CA6CCC">
        <w:rPr>
          <w:rFonts w:ascii="Times New Roman" w:hAnsi="Times New Roman" w:cs="Times New Roman"/>
        </w:rPr>
        <w:t xml:space="preserve"> </w:t>
      </w: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различным предметным областям, а также в виде прототипов, моделей, образцов.</w:t>
      </w:r>
    </w:p>
    <w:p w:rsidR="00717064" w:rsidRPr="00CA6CCC" w:rsidRDefault="009D66E1" w:rsidP="0039533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Итогом изучения элективного курса является защита проектной работы, представление на школьном, муниципальном и других уровнях.</w:t>
      </w:r>
    </w:p>
    <w:p w:rsidR="008233CA" w:rsidRPr="00CA6CCC" w:rsidRDefault="008233CA" w:rsidP="0039533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Промежуточная аттестация проводится в соответствии с Уставом МБОУ «СОШ №10 с УИФ и ТД» в форме, утвержденной календарным учебным графиком.</w:t>
      </w:r>
    </w:p>
    <w:p w:rsidR="00516E04" w:rsidRPr="00CA6CCC" w:rsidRDefault="00516E04" w:rsidP="00CA6CC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16E04" w:rsidRPr="00CA6CCC" w:rsidRDefault="001E5FCF" w:rsidP="00CA6CCC">
      <w:pPr>
        <w:pStyle w:val="a3"/>
        <w:numPr>
          <w:ilvl w:val="0"/>
          <w:numId w:val="3"/>
        </w:numPr>
        <w:spacing w:after="0" w:line="240" w:lineRule="auto"/>
        <w:ind w:firstLine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Планируемые </w:t>
      </w:r>
      <w:proofErr w:type="gramStart"/>
      <w:r w:rsidRPr="00CA6CC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результаты</w:t>
      </w:r>
      <w:r w:rsidR="00717064" w:rsidRPr="00CA6CCC">
        <w:rPr>
          <w:rFonts w:ascii="Times New Roman" w:hAnsi="Times New Roman" w:cs="Times New Roman"/>
        </w:rPr>
        <w:t xml:space="preserve"> </w:t>
      </w:r>
      <w:r w:rsidR="00717064" w:rsidRPr="00CA6CC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о</w:t>
      </w:r>
      <w:r w:rsidR="007B3BC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своения</w:t>
      </w:r>
      <w:proofErr w:type="gramEnd"/>
      <w:r w:rsidR="007B3BC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учебного предмета</w:t>
      </w:r>
      <w:r w:rsidR="00717064" w:rsidRPr="00CA6CC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;</w:t>
      </w:r>
    </w:p>
    <w:p w:rsidR="001E5FCF" w:rsidRPr="00CA6CCC" w:rsidRDefault="001E5FCF" w:rsidP="00CA6CCC">
      <w:pPr>
        <w:pStyle w:val="a3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5FCF" w:rsidRPr="00CA6CCC" w:rsidRDefault="001E5FCF" w:rsidP="00CA6C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Личностные результаты освоения программы учебного предмета отражают:</w:t>
      </w:r>
    </w:p>
    <w:p w:rsidR="00A4218D" w:rsidRPr="00CA6CCC" w:rsidRDefault="001E5FCF" w:rsidP="00CA6CC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уважение к своему народу, гордости за свой край, свою Родину, уважение государственных символов (герб, флаг, гимн);</w:t>
      </w:r>
    </w:p>
    <w:p w:rsidR="00A4218D" w:rsidRPr="00CA6CCC" w:rsidRDefault="001E5FCF" w:rsidP="00CA6CC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4218D" w:rsidRPr="00CA6CCC" w:rsidRDefault="001E5FCF" w:rsidP="00CA6CC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4218D" w:rsidRPr="00CA6CCC" w:rsidRDefault="001E5FCF" w:rsidP="00CA6CC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A4218D" w:rsidRPr="00CA6CCC" w:rsidRDefault="001E5FCF" w:rsidP="00CA6CC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A4218D" w:rsidRPr="00CA6CCC" w:rsidRDefault="001E5FCF" w:rsidP="00CA6CC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4218D" w:rsidRPr="00CA6CCC" w:rsidRDefault="001E5FCF" w:rsidP="00CA6CC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A4218D" w:rsidRPr="00CA6CCC" w:rsidRDefault="001E5FCF" w:rsidP="00CA6CC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</w:t>
      </w:r>
      <w:r w:rsidR="00714638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оздоровительной деятельностью, неприятие вредных привычек: курения, употребления алкоголя, наркотиков;</w:t>
      </w:r>
    </w:p>
    <w:p w:rsidR="00A4218D" w:rsidRPr="00CA6CCC" w:rsidRDefault="001E5FCF" w:rsidP="00CA6CC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A4218D" w:rsidRPr="00CA6CCC" w:rsidRDefault="001E5FCF" w:rsidP="00CA6CC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проблем;</w:t>
      </w:r>
    </w:p>
    <w:p w:rsidR="001E5FCF" w:rsidRPr="00CA6CCC" w:rsidRDefault="001E5FCF" w:rsidP="00CA6CC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1E5FCF" w:rsidRPr="00CA6CCC" w:rsidRDefault="001E5FCF" w:rsidP="00CA6CCC">
      <w:pPr>
        <w:pStyle w:val="a3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4218D" w:rsidRPr="00CA6CCC" w:rsidRDefault="001E5FCF" w:rsidP="00CA6CC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результаты освоения программы учебного предмета отражают:</w:t>
      </w:r>
    </w:p>
    <w:p w:rsidR="00A4218D" w:rsidRPr="00CA6CCC" w:rsidRDefault="001E5FCF" w:rsidP="00CA6CCC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A4218D" w:rsidRPr="00CA6CCC" w:rsidRDefault="001E5FCF" w:rsidP="00CA6CCC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A4218D" w:rsidRPr="00CA6CCC" w:rsidRDefault="001E5FCF" w:rsidP="00CA6CCC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4218D" w:rsidRPr="00CA6CCC" w:rsidRDefault="001E5FCF" w:rsidP="00CA6CCC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A4218D" w:rsidRPr="00CA6CCC" w:rsidRDefault="001E5FCF" w:rsidP="00CA6CCC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4218D" w:rsidRPr="00CA6CCC" w:rsidRDefault="001E5FCF" w:rsidP="00CA6CCC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умение определять назначение и функции различных социальных институтов;</w:t>
      </w:r>
    </w:p>
    <w:p w:rsidR="00A4218D" w:rsidRPr="00CA6CCC" w:rsidRDefault="001E5FCF" w:rsidP="00CA6CCC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A4218D" w:rsidRPr="00CA6CCC" w:rsidRDefault="001E5FCF" w:rsidP="00CA6CCC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1E5FCF" w:rsidRPr="00CA6CCC" w:rsidRDefault="001E5FCF" w:rsidP="00CA6CCC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1E5FCF" w:rsidRPr="00CA6CCC" w:rsidRDefault="001E5FCF" w:rsidP="00CA6CCC">
      <w:pPr>
        <w:pStyle w:val="a3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4218D" w:rsidRPr="00CA6CCC" w:rsidRDefault="001E5FCF" w:rsidP="00CA6CCC">
      <w:pPr>
        <w:pStyle w:val="a3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Предметные результаты освоения программы учебного предмета «Индивидуальный учебный проект» отражают:</w:t>
      </w:r>
    </w:p>
    <w:p w:rsidR="00A4218D" w:rsidRPr="00CA6CCC" w:rsidRDefault="001E5FCF" w:rsidP="00CA6CCC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навыков коммуникативной, учебно-исследовательской деятельности, критического мышления;</w:t>
      </w:r>
    </w:p>
    <w:p w:rsidR="00A4218D" w:rsidRPr="00CA6CCC" w:rsidRDefault="001E5FCF" w:rsidP="00CA6CCC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способность к инновационной, аналитической, творческой, интеллектуальной деятельности;</w:t>
      </w:r>
    </w:p>
    <w:p w:rsidR="00A4218D" w:rsidRPr="00CA6CCC" w:rsidRDefault="001E5FCF" w:rsidP="00CA6CCC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нескольких учебных предметов и/или предметных областей;</w:t>
      </w:r>
    </w:p>
    <w:p w:rsidR="00A4218D" w:rsidRPr="00CA6CCC" w:rsidRDefault="001E5FCF" w:rsidP="00CA6CCC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A4218D" w:rsidRPr="00CA6CCC" w:rsidRDefault="001E5FCF" w:rsidP="00CA6CCC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владение умением излагать результаты проектной работы на семинарах, конференциях и т.п.;</w:t>
      </w:r>
    </w:p>
    <w:p w:rsidR="00A4218D" w:rsidRPr="00CA6CCC" w:rsidRDefault="001E5FCF" w:rsidP="00CA6CCC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понятий проект, проектирование;</w:t>
      </w:r>
    </w:p>
    <w:p w:rsidR="00A4218D" w:rsidRPr="00CA6CCC" w:rsidRDefault="001E5FCF" w:rsidP="00CA6CCC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владение знанием этапов проектной деятельности;</w:t>
      </w:r>
    </w:p>
    <w:p w:rsidR="00A4218D" w:rsidRPr="00CA6CCC" w:rsidRDefault="001E5FCF" w:rsidP="00CA6CCC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владение методами поиска и анализа научной информации.</w:t>
      </w:r>
    </w:p>
    <w:p w:rsidR="00A4218D" w:rsidRPr="00CA6CCC" w:rsidRDefault="00A4218D" w:rsidP="00CA6CCC">
      <w:pPr>
        <w:jc w:val="both"/>
        <w:rPr>
          <w:rFonts w:ascii="Times New Roman" w:hAnsi="Times New Roman" w:cs="Times New Roman"/>
          <w:lang w:eastAsia="ru-RU"/>
        </w:rPr>
      </w:pPr>
    </w:p>
    <w:p w:rsidR="001E5FCF" w:rsidRPr="00CA6CCC" w:rsidRDefault="00A4218D" w:rsidP="007B3BC0">
      <w:pPr>
        <w:pStyle w:val="a3"/>
        <w:numPr>
          <w:ilvl w:val="0"/>
          <w:numId w:val="3"/>
        </w:numPr>
        <w:tabs>
          <w:tab w:val="left" w:pos="1425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 w:eastAsia="ru-RU"/>
        </w:rPr>
      </w:pPr>
      <w:r w:rsidRPr="00CA6CCC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</w:t>
      </w:r>
      <w:r w:rsidR="00717064" w:rsidRPr="00CA6CC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учебного предмета</w:t>
      </w:r>
    </w:p>
    <w:p w:rsidR="00A4218D" w:rsidRPr="00CA6CCC" w:rsidRDefault="00A4218D" w:rsidP="007B3BC0">
      <w:pPr>
        <w:pStyle w:val="a3"/>
        <w:tabs>
          <w:tab w:val="left" w:pos="1425"/>
        </w:tabs>
        <w:ind w:left="0"/>
        <w:jc w:val="center"/>
        <w:rPr>
          <w:rFonts w:ascii="Times New Roman" w:hAnsi="Times New Roman" w:cs="Times New Roman"/>
          <w:b/>
          <w:sz w:val="24"/>
          <w:szCs w:val="24"/>
          <w:lang w:val="en-US" w:eastAsia="ru-RU"/>
        </w:rPr>
      </w:pPr>
      <w:r w:rsidRPr="00CA6CCC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10 класс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 w:eastAsia="ru-RU"/>
        </w:rPr>
      </w:pPr>
      <w:proofErr w:type="spellStart"/>
      <w:r w:rsidRPr="00CA6CCC">
        <w:rPr>
          <w:rFonts w:ascii="Times New Roman" w:hAnsi="Times New Roman" w:cs="Times New Roman"/>
          <w:b/>
          <w:sz w:val="24"/>
          <w:szCs w:val="24"/>
          <w:lang w:val="en-US" w:eastAsia="ru-RU"/>
        </w:rPr>
        <w:t>Раздел</w:t>
      </w:r>
      <w:proofErr w:type="spellEnd"/>
      <w:r w:rsidRPr="00CA6CCC">
        <w:rPr>
          <w:rFonts w:ascii="Times New Roman" w:hAnsi="Times New Roman" w:cs="Times New Roman"/>
          <w:b/>
          <w:sz w:val="24"/>
          <w:szCs w:val="24"/>
          <w:lang w:val="en-US" w:eastAsia="ru-RU"/>
        </w:rPr>
        <w:t xml:space="preserve"> 1. </w:t>
      </w:r>
      <w:proofErr w:type="spellStart"/>
      <w:r w:rsidRPr="00CA6CCC">
        <w:rPr>
          <w:rFonts w:ascii="Times New Roman" w:hAnsi="Times New Roman" w:cs="Times New Roman"/>
          <w:b/>
          <w:sz w:val="24"/>
          <w:szCs w:val="24"/>
          <w:lang w:val="en-US" w:eastAsia="ru-RU"/>
        </w:rPr>
        <w:t>Введение</w:t>
      </w:r>
      <w:proofErr w:type="spellEnd"/>
      <w:r w:rsidRPr="00CA6CCC">
        <w:rPr>
          <w:rFonts w:ascii="Times New Roman" w:hAnsi="Times New Roman" w:cs="Times New Roman"/>
          <w:b/>
          <w:sz w:val="24"/>
          <w:szCs w:val="24"/>
          <w:lang w:val="en-US" w:eastAsia="ru-RU"/>
        </w:rPr>
        <w:t xml:space="preserve"> 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sz w:val="24"/>
          <w:szCs w:val="24"/>
          <w:lang w:eastAsia="ru-RU"/>
        </w:rPr>
        <w:t>Понятия «индивидуальный проект», «проектная деятельность», «проектная культура». Типология проектов. Проекты в современном мире. Цели, задачи проектирования в современно</w:t>
      </w:r>
      <w:r w:rsidR="00026D57">
        <w:rPr>
          <w:rFonts w:ascii="Times New Roman" w:hAnsi="Times New Roman" w:cs="Times New Roman"/>
          <w:sz w:val="24"/>
          <w:szCs w:val="24"/>
          <w:lang w:eastAsia="ru-RU"/>
        </w:rPr>
        <w:t>м мире, проблемы.</w:t>
      </w:r>
      <w:r w:rsidRPr="00CA6CCC">
        <w:rPr>
          <w:rFonts w:ascii="Times New Roman" w:hAnsi="Times New Roman" w:cs="Times New Roman"/>
          <w:sz w:val="24"/>
          <w:szCs w:val="24"/>
          <w:lang w:eastAsia="ru-RU"/>
        </w:rPr>
        <w:t xml:space="preserve"> Методология и технология проектной деятельности. 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Раздел 2. Инициализация проекта 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sz w:val="24"/>
          <w:szCs w:val="24"/>
          <w:lang w:eastAsia="ru-RU"/>
        </w:rPr>
        <w:t>Инициал</w:t>
      </w:r>
      <w:r w:rsidR="00546A10">
        <w:rPr>
          <w:rFonts w:ascii="Times New Roman" w:hAnsi="Times New Roman" w:cs="Times New Roman"/>
          <w:sz w:val="24"/>
          <w:szCs w:val="24"/>
          <w:lang w:eastAsia="ru-RU"/>
        </w:rPr>
        <w:t>изация проекта,</w:t>
      </w:r>
      <w:r w:rsidRPr="00CA6CCC">
        <w:rPr>
          <w:rFonts w:ascii="Times New Roman" w:hAnsi="Times New Roman" w:cs="Times New Roman"/>
          <w:sz w:val="24"/>
          <w:szCs w:val="24"/>
          <w:lang w:eastAsia="ru-RU"/>
        </w:rPr>
        <w:t xml:space="preserve"> исследования. Конструирование темы и п</w:t>
      </w:r>
      <w:r w:rsidR="00546A10">
        <w:rPr>
          <w:rFonts w:ascii="Times New Roman" w:hAnsi="Times New Roman" w:cs="Times New Roman"/>
          <w:sz w:val="24"/>
          <w:szCs w:val="24"/>
          <w:lang w:eastAsia="ru-RU"/>
        </w:rPr>
        <w:t>роблемы проекта</w:t>
      </w:r>
      <w:r w:rsidRPr="00CA6CCC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12151" w:rsidRPr="00CA6CCC">
        <w:rPr>
          <w:rFonts w:ascii="Times New Roman" w:hAnsi="Times New Roman" w:cs="Times New Roman"/>
          <w:sz w:val="24"/>
          <w:szCs w:val="24"/>
          <w:lang w:eastAsia="ru-RU"/>
        </w:rPr>
        <w:t xml:space="preserve"> Актуальность темы.</w:t>
      </w:r>
      <w:r w:rsidRPr="00CA6CCC">
        <w:rPr>
          <w:rFonts w:ascii="Times New Roman" w:hAnsi="Times New Roman" w:cs="Times New Roman"/>
          <w:sz w:val="24"/>
          <w:szCs w:val="24"/>
          <w:lang w:eastAsia="ru-RU"/>
        </w:rPr>
        <w:t xml:space="preserve"> Проектный замысел. Кри</w:t>
      </w:r>
      <w:r w:rsidR="00546A10">
        <w:rPr>
          <w:rFonts w:ascii="Times New Roman" w:hAnsi="Times New Roman" w:cs="Times New Roman"/>
          <w:sz w:val="24"/>
          <w:szCs w:val="24"/>
          <w:lang w:eastAsia="ru-RU"/>
        </w:rPr>
        <w:t>терии оценки проектной</w:t>
      </w:r>
      <w:r w:rsidRPr="00CA6CCC">
        <w:rPr>
          <w:rFonts w:ascii="Times New Roman" w:hAnsi="Times New Roman" w:cs="Times New Roman"/>
          <w:sz w:val="24"/>
          <w:szCs w:val="24"/>
          <w:lang w:eastAsia="ru-RU"/>
        </w:rPr>
        <w:t xml:space="preserve"> работы. Презентация и за</w:t>
      </w:r>
      <w:r w:rsidR="00546A10">
        <w:rPr>
          <w:rFonts w:ascii="Times New Roman" w:hAnsi="Times New Roman" w:cs="Times New Roman"/>
          <w:sz w:val="24"/>
          <w:szCs w:val="24"/>
          <w:lang w:eastAsia="ru-RU"/>
        </w:rPr>
        <w:t>щита замыслов проектов</w:t>
      </w:r>
      <w:r w:rsidRPr="00CA6CCC">
        <w:rPr>
          <w:rFonts w:ascii="Times New Roman" w:hAnsi="Times New Roman" w:cs="Times New Roman"/>
          <w:sz w:val="24"/>
          <w:szCs w:val="24"/>
          <w:lang w:eastAsia="ru-RU"/>
        </w:rPr>
        <w:t xml:space="preserve"> и исследовательских работ. 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sz w:val="24"/>
          <w:szCs w:val="24"/>
          <w:lang w:eastAsia="ru-RU"/>
        </w:rPr>
        <w:t>Методические рекомендации по написа</w:t>
      </w:r>
      <w:r w:rsidR="00546A10">
        <w:rPr>
          <w:rFonts w:ascii="Times New Roman" w:hAnsi="Times New Roman" w:cs="Times New Roman"/>
          <w:sz w:val="24"/>
          <w:szCs w:val="24"/>
          <w:lang w:eastAsia="ru-RU"/>
        </w:rPr>
        <w:t>нию и оформлению</w:t>
      </w:r>
      <w:r w:rsidRPr="00CA6CCC">
        <w:rPr>
          <w:rFonts w:ascii="Times New Roman" w:hAnsi="Times New Roman" w:cs="Times New Roman"/>
          <w:sz w:val="24"/>
          <w:szCs w:val="24"/>
          <w:lang w:eastAsia="ru-RU"/>
        </w:rPr>
        <w:t xml:space="preserve"> проектов, исследовательских работ. </w:t>
      </w:r>
    </w:p>
    <w:p w:rsidR="00A4218D" w:rsidRPr="00CA6CCC" w:rsidRDefault="00546A10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Структура проектов,</w:t>
      </w:r>
      <w:r w:rsidR="00A4218D" w:rsidRPr="00CA6CCC">
        <w:rPr>
          <w:rFonts w:ascii="Times New Roman" w:hAnsi="Times New Roman" w:cs="Times New Roman"/>
          <w:sz w:val="24"/>
          <w:szCs w:val="24"/>
          <w:lang w:eastAsia="ru-RU"/>
        </w:rPr>
        <w:t xml:space="preserve"> исследовательских работ. 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sz w:val="24"/>
          <w:szCs w:val="24"/>
          <w:lang w:eastAsia="ru-RU"/>
        </w:rPr>
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 Рассмотрение текста с точки зрения его структуры.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sz w:val="24"/>
          <w:szCs w:val="24"/>
          <w:lang w:eastAsia="ru-RU"/>
        </w:rPr>
        <w:t xml:space="preserve">Виды переработки чужого текста. Понятия: конспект, тезисы, реферат, аннотация, рецензия. 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sz w:val="24"/>
          <w:szCs w:val="24"/>
          <w:lang w:eastAsia="ru-RU"/>
        </w:rPr>
        <w:t xml:space="preserve">Логика действий и последовательность шагов при планировании индивидуального проекта. Картирование личностно - ресурсной карты. Базовые процессы разработки проекта и работы, выполняемые в рамках этих процессов. Расчет календарного графика проектной деятельности. 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sz w:val="24"/>
          <w:szCs w:val="24"/>
          <w:lang w:eastAsia="ru-RU"/>
        </w:rPr>
        <w:t>Применение информационных технологий в исследо</w:t>
      </w:r>
      <w:r w:rsidR="00546A10">
        <w:rPr>
          <w:rFonts w:ascii="Times New Roman" w:hAnsi="Times New Roman" w:cs="Times New Roman"/>
          <w:sz w:val="24"/>
          <w:szCs w:val="24"/>
          <w:lang w:eastAsia="ru-RU"/>
        </w:rPr>
        <w:t>вании, проекте</w:t>
      </w:r>
      <w:r w:rsidRPr="00CA6CCC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12151" w:rsidRPr="00CA6C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6CCC">
        <w:rPr>
          <w:rFonts w:ascii="Times New Roman" w:hAnsi="Times New Roman" w:cs="Times New Roman"/>
          <w:sz w:val="24"/>
          <w:szCs w:val="24"/>
          <w:lang w:eastAsia="ru-RU"/>
        </w:rPr>
        <w:t>Работа в сети Интернет.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Методика работы в музеях, архивах.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sz w:val="24"/>
          <w:szCs w:val="24"/>
          <w:lang w:eastAsia="ru-RU"/>
        </w:rPr>
        <w:t>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</w:t>
      </w:r>
      <w:r w:rsidR="005625D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CA6C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625D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625DE" w:rsidRPr="005625DE">
        <w:rPr>
          <w:rFonts w:ascii="Times New Roman" w:hAnsi="Times New Roman" w:cs="Times New Roman"/>
          <w:sz w:val="24"/>
          <w:szCs w:val="24"/>
          <w:lang w:eastAsia="ru-RU"/>
        </w:rPr>
        <w:t>Рецензирование, отзыв о работе</w:t>
      </w:r>
      <w:r w:rsidR="005625D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b/>
          <w:sz w:val="24"/>
          <w:szCs w:val="24"/>
          <w:lang w:eastAsia="ru-RU"/>
        </w:rPr>
        <w:t>Раздел 3. Оформление промежуточных результатов проектной деятельности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sz w:val="24"/>
          <w:szCs w:val="24"/>
          <w:lang w:eastAsia="ru-RU"/>
        </w:rPr>
        <w:t>Эскизы и модели, маке</w:t>
      </w:r>
      <w:r w:rsidR="00546A10">
        <w:rPr>
          <w:rFonts w:ascii="Times New Roman" w:hAnsi="Times New Roman" w:cs="Times New Roman"/>
          <w:sz w:val="24"/>
          <w:szCs w:val="24"/>
          <w:lang w:eastAsia="ru-RU"/>
        </w:rPr>
        <w:t>ты проектов, оформление</w:t>
      </w:r>
      <w:r w:rsidRPr="00CA6CCC">
        <w:rPr>
          <w:rFonts w:ascii="Times New Roman" w:hAnsi="Times New Roman" w:cs="Times New Roman"/>
          <w:sz w:val="24"/>
          <w:szCs w:val="24"/>
          <w:lang w:eastAsia="ru-RU"/>
        </w:rPr>
        <w:t xml:space="preserve"> работ. Коммуникативные барьеры при публичной защите ре</w:t>
      </w:r>
      <w:r w:rsidR="00546A10">
        <w:rPr>
          <w:rFonts w:ascii="Times New Roman" w:hAnsi="Times New Roman" w:cs="Times New Roman"/>
          <w:sz w:val="24"/>
          <w:szCs w:val="24"/>
          <w:lang w:eastAsia="ru-RU"/>
        </w:rPr>
        <w:t>зультатов проекта</w:t>
      </w:r>
      <w:r w:rsidRPr="00CA6CCC">
        <w:rPr>
          <w:rFonts w:ascii="Times New Roman" w:hAnsi="Times New Roman" w:cs="Times New Roman"/>
          <w:sz w:val="24"/>
          <w:szCs w:val="24"/>
          <w:lang w:eastAsia="ru-RU"/>
        </w:rPr>
        <w:t xml:space="preserve">. Главные предпосылки успеха публичного выступления. 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b/>
          <w:sz w:val="24"/>
          <w:szCs w:val="24"/>
          <w:lang w:eastAsia="ru-RU"/>
        </w:rPr>
        <w:t>11 класс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Раздел 1. Введение 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sz w:val="24"/>
          <w:szCs w:val="24"/>
          <w:lang w:eastAsia="ru-RU"/>
        </w:rPr>
        <w:t xml:space="preserve"> Анализ итогов проектов 10 класса. Анализ достижений и недостатков. Корректировка проекта с учетом рекомендаций. Планирование деятельности по проекту на 11 класс.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Раздел 2. Управление оформлением и завершением проектов 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sz w:val="24"/>
          <w:szCs w:val="24"/>
          <w:lang w:eastAsia="ru-RU"/>
        </w:rPr>
        <w:t>Применение информационных технологий в исследовании и проектной деятельности. Работа в сети Интернет. 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 по проектной работе. Основные процессы исполнения, контроля и за</w:t>
      </w:r>
      <w:r w:rsidR="00546A10">
        <w:rPr>
          <w:rFonts w:ascii="Times New Roman" w:hAnsi="Times New Roman" w:cs="Times New Roman"/>
          <w:sz w:val="24"/>
          <w:szCs w:val="24"/>
          <w:lang w:eastAsia="ru-RU"/>
        </w:rPr>
        <w:t>вершения проекта</w:t>
      </w:r>
      <w:r w:rsidRPr="00CA6CCC">
        <w:rPr>
          <w:rFonts w:ascii="Times New Roman" w:hAnsi="Times New Roman" w:cs="Times New Roman"/>
          <w:sz w:val="24"/>
          <w:szCs w:val="24"/>
          <w:lang w:eastAsia="ru-RU"/>
        </w:rPr>
        <w:t xml:space="preserve">. Мониторинг выполняемых работ и методы контроля исполнения. Критерии контроля. Управление завершением проекта. Корректирование критериев оценки продуктов проекта и защиты проекта. Архив проекта. Составление архива проекта: электронный вариант. Коммуникативные барьеры при публичной защите результатов проекта. Главные предпосылки успеха публичного выступления. Навыки монологической речи. Аргументирующая речь. Умение отвечать </w:t>
      </w:r>
      <w:r w:rsidRPr="00CA6CC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на незапланированные вопросы. Публичное выступление на трибуне и личность. Подготовка авторского доклада. 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Раздел 3. Защита результатов проектной деятельности </w:t>
      </w:r>
    </w:p>
    <w:p w:rsidR="00A4218D" w:rsidRPr="00CA6CCC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sz w:val="24"/>
          <w:szCs w:val="24"/>
          <w:lang w:eastAsia="ru-RU"/>
        </w:rPr>
        <w:t>Публичная защита результатов проектной деятельности. Экспертиза проектов. Оценка индивидуального прогресса проектантов.</w:t>
      </w:r>
    </w:p>
    <w:p w:rsidR="00A4218D" w:rsidRPr="00026D57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26D5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Раздел 4. Рефлексия проектной деятельности </w:t>
      </w:r>
    </w:p>
    <w:p w:rsidR="00A4218D" w:rsidRDefault="00A4218D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6CCC">
        <w:rPr>
          <w:rFonts w:ascii="Times New Roman" w:hAnsi="Times New Roman" w:cs="Times New Roman"/>
          <w:sz w:val="24"/>
          <w:szCs w:val="24"/>
          <w:lang w:eastAsia="ru-RU"/>
        </w:rPr>
        <w:t>Рефлексия проектной деятельности. Дальнейшее планирование осуществления проектов.</w:t>
      </w:r>
    </w:p>
    <w:p w:rsidR="000200C4" w:rsidRDefault="000200C4" w:rsidP="00CA6CCC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00C4" w:rsidRPr="000200C4" w:rsidRDefault="000200C4" w:rsidP="000200C4">
      <w:pPr>
        <w:pStyle w:val="a3"/>
        <w:numPr>
          <w:ilvl w:val="0"/>
          <w:numId w:val="3"/>
        </w:num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 w:eastAsia="ru-RU"/>
        </w:rPr>
      </w:pPr>
      <w:r w:rsidRPr="000200C4">
        <w:rPr>
          <w:rFonts w:ascii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0200C4" w:rsidRDefault="000200C4" w:rsidP="000200C4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0200C4" w:rsidRPr="000200C4" w:rsidRDefault="000200C4" w:rsidP="000200C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281"/>
        <w:gridCol w:w="1250"/>
        <w:gridCol w:w="1529"/>
        <w:gridCol w:w="1486"/>
      </w:tblGrid>
      <w:tr w:rsidR="000200C4" w:rsidRPr="000200C4" w:rsidTr="000200C4">
        <w:tc>
          <w:tcPr>
            <w:tcW w:w="534" w:type="dxa"/>
            <w:shd w:val="clear" w:color="auto" w:fill="auto"/>
          </w:tcPr>
          <w:p w:rsidR="000200C4" w:rsidRPr="000200C4" w:rsidRDefault="000200C4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shd w:val="clear" w:color="auto" w:fill="auto"/>
          </w:tcPr>
          <w:p w:rsidR="000200C4" w:rsidRPr="000200C4" w:rsidRDefault="000200C4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  <w:r w:rsidRPr="000200C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5" w:type="dxa"/>
            <w:shd w:val="clear" w:color="auto" w:fill="auto"/>
          </w:tcPr>
          <w:p w:rsidR="000200C4" w:rsidRPr="000200C4" w:rsidRDefault="000200C4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  <w:r w:rsidRPr="000200C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560" w:type="dxa"/>
            <w:shd w:val="clear" w:color="auto" w:fill="auto"/>
          </w:tcPr>
          <w:p w:rsidR="000200C4" w:rsidRPr="000200C4" w:rsidRDefault="000200C4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  <w:r w:rsidRPr="000200C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496" w:type="dxa"/>
            <w:shd w:val="clear" w:color="auto" w:fill="auto"/>
          </w:tcPr>
          <w:p w:rsidR="000200C4" w:rsidRPr="000200C4" w:rsidRDefault="000200C4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  <w:r w:rsidRPr="000200C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</w:tr>
      <w:tr w:rsidR="000200C4" w:rsidRPr="000200C4" w:rsidTr="000200C4">
        <w:tc>
          <w:tcPr>
            <w:tcW w:w="534" w:type="dxa"/>
            <w:shd w:val="clear" w:color="auto" w:fill="auto"/>
          </w:tcPr>
          <w:p w:rsidR="000200C4" w:rsidRPr="000200C4" w:rsidRDefault="000200C4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shd w:val="clear" w:color="auto" w:fill="auto"/>
          </w:tcPr>
          <w:p w:rsidR="000200C4" w:rsidRPr="000200C4" w:rsidRDefault="000200C4" w:rsidP="000200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0200C4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Раздел 1. Введение</w:t>
            </w:r>
          </w:p>
        </w:tc>
        <w:tc>
          <w:tcPr>
            <w:tcW w:w="1275" w:type="dxa"/>
            <w:shd w:val="clear" w:color="auto" w:fill="auto"/>
          </w:tcPr>
          <w:p w:rsidR="000200C4" w:rsidRPr="000200C4" w:rsidRDefault="00201C00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0200C4" w:rsidRPr="000200C4" w:rsidRDefault="000200C4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0200C4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:rsidR="000200C4" w:rsidRPr="000200C4" w:rsidRDefault="00201C00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200C4" w:rsidRPr="000200C4" w:rsidTr="000200C4">
        <w:tc>
          <w:tcPr>
            <w:tcW w:w="534" w:type="dxa"/>
            <w:shd w:val="clear" w:color="auto" w:fill="auto"/>
          </w:tcPr>
          <w:p w:rsidR="000200C4" w:rsidRPr="000200C4" w:rsidRDefault="000200C4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shd w:val="clear" w:color="auto" w:fill="auto"/>
          </w:tcPr>
          <w:p w:rsidR="000200C4" w:rsidRPr="000200C4" w:rsidRDefault="000200C4" w:rsidP="000200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0200C4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Раздел 2. Инициализация проекта</w:t>
            </w:r>
          </w:p>
        </w:tc>
        <w:tc>
          <w:tcPr>
            <w:tcW w:w="1275" w:type="dxa"/>
            <w:shd w:val="clear" w:color="auto" w:fill="auto"/>
          </w:tcPr>
          <w:p w:rsidR="000200C4" w:rsidRPr="000200C4" w:rsidRDefault="00201C00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60" w:type="dxa"/>
            <w:shd w:val="clear" w:color="auto" w:fill="auto"/>
          </w:tcPr>
          <w:p w:rsidR="000200C4" w:rsidRPr="000200C4" w:rsidRDefault="00201C00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6" w:type="dxa"/>
            <w:shd w:val="clear" w:color="auto" w:fill="auto"/>
          </w:tcPr>
          <w:p w:rsidR="000200C4" w:rsidRPr="000200C4" w:rsidRDefault="00201C00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200C4" w:rsidRPr="000200C4" w:rsidTr="000200C4">
        <w:tc>
          <w:tcPr>
            <w:tcW w:w="534" w:type="dxa"/>
            <w:shd w:val="clear" w:color="auto" w:fill="auto"/>
          </w:tcPr>
          <w:p w:rsidR="000200C4" w:rsidRPr="000200C4" w:rsidRDefault="000200C4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shd w:val="clear" w:color="auto" w:fill="auto"/>
          </w:tcPr>
          <w:p w:rsidR="000200C4" w:rsidRPr="000200C4" w:rsidRDefault="000200C4" w:rsidP="000200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0200C4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Раздел 3. Оформление промежуточных результатов проектной деятельности</w:t>
            </w:r>
          </w:p>
        </w:tc>
        <w:tc>
          <w:tcPr>
            <w:tcW w:w="1275" w:type="dxa"/>
            <w:shd w:val="clear" w:color="auto" w:fill="auto"/>
          </w:tcPr>
          <w:p w:rsidR="000200C4" w:rsidRPr="000200C4" w:rsidRDefault="00201C00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0200C4" w:rsidRPr="000200C4" w:rsidRDefault="00201C00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:rsidR="000200C4" w:rsidRPr="000200C4" w:rsidRDefault="00201C00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200C4" w:rsidRPr="000200C4" w:rsidTr="000200C4">
        <w:tc>
          <w:tcPr>
            <w:tcW w:w="534" w:type="dxa"/>
            <w:shd w:val="clear" w:color="auto" w:fill="auto"/>
          </w:tcPr>
          <w:p w:rsidR="000200C4" w:rsidRPr="000200C4" w:rsidRDefault="000200C4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shd w:val="clear" w:color="auto" w:fill="auto"/>
          </w:tcPr>
          <w:p w:rsidR="000200C4" w:rsidRPr="000200C4" w:rsidRDefault="000200C4" w:rsidP="000200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  <w:r w:rsidRPr="000200C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0200C4" w:rsidRPr="000200C4" w:rsidRDefault="000200C4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60" w:type="dxa"/>
            <w:shd w:val="clear" w:color="auto" w:fill="auto"/>
          </w:tcPr>
          <w:p w:rsidR="000200C4" w:rsidRPr="000200C4" w:rsidRDefault="00201C00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96" w:type="dxa"/>
            <w:shd w:val="clear" w:color="auto" w:fill="auto"/>
          </w:tcPr>
          <w:p w:rsidR="000200C4" w:rsidRPr="000200C4" w:rsidRDefault="00201C00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</w:tbl>
    <w:p w:rsidR="000200C4" w:rsidRDefault="000200C4" w:rsidP="000200C4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200C4" w:rsidRDefault="000200C4" w:rsidP="000200C4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4276"/>
        <w:gridCol w:w="1252"/>
        <w:gridCol w:w="1531"/>
        <w:gridCol w:w="1486"/>
      </w:tblGrid>
      <w:tr w:rsidR="000200C4" w:rsidRPr="000200C4" w:rsidTr="00625372">
        <w:tc>
          <w:tcPr>
            <w:tcW w:w="534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0C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5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0C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560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0C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496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0C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</w:tr>
      <w:tr w:rsidR="000200C4" w:rsidRPr="000200C4" w:rsidTr="00625372">
        <w:tc>
          <w:tcPr>
            <w:tcW w:w="534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00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1. Введение</w:t>
            </w:r>
          </w:p>
        </w:tc>
        <w:tc>
          <w:tcPr>
            <w:tcW w:w="1275" w:type="dxa"/>
            <w:shd w:val="clear" w:color="auto" w:fill="auto"/>
          </w:tcPr>
          <w:p w:rsidR="000200C4" w:rsidRPr="000200C4" w:rsidRDefault="00201C00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0200C4" w:rsidRPr="000200C4" w:rsidRDefault="00201C00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:rsidR="000200C4" w:rsidRPr="000200C4" w:rsidRDefault="000200C4" w:rsidP="000200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0200C4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200C4" w:rsidRPr="000200C4" w:rsidTr="00625372">
        <w:tc>
          <w:tcPr>
            <w:tcW w:w="534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00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2. Управление оформлением и завершением проектов</w:t>
            </w:r>
          </w:p>
        </w:tc>
        <w:tc>
          <w:tcPr>
            <w:tcW w:w="1275" w:type="dxa"/>
            <w:shd w:val="clear" w:color="auto" w:fill="auto"/>
          </w:tcPr>
          <w:p w:rsidR="000200C4" w:rsidRPr="000200C4" w:rsidRDefault="00201C00" w:rsidP="000200C4">
            <w:p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96" w:type="dxa"/>
            <w:shd w:val="clear" w:color="auto" w:fill="auto"/>
          </w:tcPr>
          <w:p w:rsidR="000200C4" w:rsidRPr="000200C4" w:rsidRDefault="00201C00" w:rsidP="000200C4">
            <w:p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200C4" w:rsidRPr="000200C4" w:rsidTr="00625372">
        <w:tc>
          <w:tcPr>
            <w:tcW w:w="534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00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3. Защита результатов проектной деятельности</w:t>
            </w:r>
          </w:p>
        </w:tc>
        <w:tc>
          <w:tcPr>
            <w:tcW w:w="1275" w:type="dxa"/>
            <w:shd w:val="clear" w:color="auto" w:fill="auto"/>
          </w:tcPr>
          <w:p w:rsidR="000200C4" w:rsidRPr="000200C4" w:rsidRDefault="00201C00" w:rsidP="000200C4">
            <w:p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00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0200C4" w:rsidRPr="000200C4" w:rsidRDefault="00201C00" w:rsidP="000200C4">
            <w:p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200C4" w:rsidRPr="000200C4" w:rsidTr="00625372">
        <w:tc>
          <w:tcPr>
            <w:tcW w:w="534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00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4. Рефлексия проектной деятельности</w:t>
            </w:r>
          </w:p>
        </w:tc>
        <w:tc>
          <w:tcPr>
            <w:tcW w:w="1275" w:type="dxa"/>
            <w:shd w:val="clear" w:color="auto" w:fill="auto"/>
          </w:tcPr>
          <w:p w:rsidR="000200C4" w:rsidRPr="000200C4" w:rsidRDefault="00201C00" w:rsidP="000200C4">
            <w:p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0200C4" w:rsidRPr="000200C4" w:rsidRDefault="00201C00" w:rsidP="000200C4">
            <w:p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:rsidR="000200C4" w:rsidRPr="000200C4" w:rsidRDefault="00201C00" w:rsidP="000200C4">
            <w:p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200C4" w:rsidRPr="000200C4" w:rsidTr="00625372">
        <w:tc>
          <w:tcPr>
            <w:tcW w:w="534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0C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0C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60" w:type="dxa"/>
            <w:shd w:val="clear" w:color="auto" w:fill="auto"/>
          </w:tcPr>
          <w:p w:rsidR="000200C4" w:rsidRPr="000200C4" w:rsidRDefault="000200C4" w:rsidP="000200C4">
            <w:p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0C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201C0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6" w:type="dxa"/>
            <w:shd w:val="clear" w:color="auto" w:fill="auto"/>
          </w:tcPr>
          <w:p w:rsidR="000200C4" w:rsidRPr="000200C4" w:rsidRDefault="00201C00" w:rsidP="000200C4">
            <w:p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</w:tbl>
    <w:p w:rsidR="000200C4" w:rsidRPr="000200C4" w:rsidRDefault="000200C4" w:rsidP="000200C4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sectPr w:rsidR="000200C4" w:rsidRPr="000200C4" w:rsidSect="00B9797B">
      <w:pgSz w:w="11906" w:h="16838"/>
      <w:pgMar w:top="851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2446D"/>
    <w:multiLevelType w:val="multilevel"/>
    <w:tmpl w:val="2D1E67D8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5C59C9"/>
    <w:multiLevelType w:val="hybridMultilevel"/>
    <w:tmpl w:val="889E8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8A29E5"/>
    <w:multiLevelType w:val="hybridMultilevel"/>
    <w:tmpl w:val="790ADAF0"/>
    <w:lvl w:ilvl="0" w:tplc="A73AFB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8E53CD"/>
    <w:multiLevelType w:val="hybridMultilevel"/>
    <w:tmpl w:val="3704EB6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732C3D4A"/>
    <w:multiLevelType w:val="hybridMultilevel"/>
    <w:tmpl w:val="E77AC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9F3511"/>
    <w:multiLevelType w:val="hybridMultilevel"/>
    <w:tmpl w:val="26F2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E04"/>
    <w:rsid w:val="000200C4"/>
    <w:rsid w:val="00026D57"/>
    <w:rsid w:val="001B00BD"/>
    <w:rsid w:val="001E5FCF"/>
    <w:rsid w:val="00201C00"/>
    <w:rsid w:val="00213498"/>
    <w:rsid w:val="00251377"/>
    <w:rsid w:val="00395336"/>
    <w:rsid w:val="00516E04"/>
    <w:rsid w:val="00546A10"/>
    <w:rsid w:val="005625DE"/>
    <w:rsid w:val="00574DA7"/>
    <w:rsid w:val="006154FE"/>
    <w:rsid w:val="00714638"/>
    <w:rsid w:val="00717064"/>
    <w:rsid w:val="007B3BC0"/>
    <w:rsid w:val="008233CA"/>
    <w:rsid w:val="009D66E1"/>
    <w:rsid w:val="00A21B01"/>
    <w:rsid w:val="00A4218D"/>
    <w:rsid w:val="00B9797B"/>
    <w:rsid w:val="00C45022"/>
    <w:rsid w:val="00CA6CCC"/>
    <w:rsid w:val="00DE499D"/>
    <w:rsid w:val="00E12151"/>
    <w:rsid w:val="00F3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094DF0-6CF2-462F-8B5B-07CA256F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5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2447</Words>
  <Characters>13952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Николаевна</dc:creator>
  <cp:keywords/>
  <dc:description/>
  <cp:lastModifiedBy>Елена Николаевна</cp:lastModifiedBy>
  <cp:revision>21</cp:revision>
  <dcterms:created xsi:type="dcterms:W3CDTF">2018-09-11T07:55:00Z</dcterms:created>
  <dcterms:modified xsi:type="dcterms:W3CDTF">2018-10-03T05:11:00Z</dcterms:modified>
</cp:coreProperties>
</file>